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7A2" w:rsidRDefault="00AB2626" w:rsidP="00543C95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обеспечении обучения оборудован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ием и техническими средствами</w:t>
      </w:r>
      <w:r w:rsidR="007406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ИПК</w:t>
      </w:r>
      <w:r w:rsidR="00FF4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иАК</w:t>
      </w:r>
    </w:p>
    <w:p w:rsidR="002B7061" w:rsidRDefault="002B7061" w:rsidP="00543C95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522" w:type="dxa"/>
        <w:tblInd w:w="-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6379"/>
        <w:gridCol w:w="851"/>
        <w:gridCol w:w="1559"/>
        <w:gridCol w:w="990"/>
      </w:tblGrid>
      <w:tr w:rsidR="00996A36" w:rsidRPr="00151FCC" w:rsidTr="006B53D2">
        <w:trPr>
          <w:trHeight w:val="20"/>
          <w:tblHeader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</w:t>
            </w:r>
          </w:p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 оборудования или</w:t>
            </w: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технического средства обучения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Год</w:t>
            </w: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</w:r>
            <w:proofErr w:type="spellStart"/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вып</w:t>
            </w:r>
            <w:proofErr w:type="spellEnd"/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Дата </w:t>
            </w:r>
          </w:p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ввода в</w:t>
            </w: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</w:r>
            <w:proofErr w:type="spellStart"/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эксплуатац</w:t>
            </w:r>
            <w:proofErr w:type="spellEnd"/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Кол-во</w:t>
            </w: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единиц</w:t>
            </w:r>
          </w:p>
        </w:tc>
      </w:tr>
      <w:tr w:rsidR="00996A36" w:rsidRPr="00151FCC" w:rsidTr="006B53D2">
        <w:trPr>
          <w:trHeight w:val="20"/>
        </w:trPr>
        <w:tc>
          <w:tcPr>
            <w:tcW w:w="10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А. Собственное имущество</w:t>
            </w:r>
          </w:p>
        </w:tc>
      </w:tr>
      <w:tr w:rsidR="00996A36" w:rsidRPr="00151FCC" w:rsidTr="006B53D2">
        <w:trPr>
          <w:trHeight w:val="20"/>
        </w:trPr>
        <w:tc>
          <w:tcPr>
            <w:tcW w:w="10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Вычислительная техника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Моноблок</w:t>
            </w: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LENOVO IDEACENTRE C 445G 21.5"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24.12.13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Монитор LCD </w:t>
            </w:r>
            <w:proofErr w:type="spellStart"/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BenQ</w:t>
            </w:r>
            <w:proofErr w:type="spellEnd"/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FP 71G+17” 8 </w:t>
            </w:r>
            <w:proofErr w:type="spellStart"/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ms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26.02.06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Системный</w:t>
            </w: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блок</w:t>
            </w: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INTEl</w:t>
            </w:r>
            <w:proofErr w:type="spellEnd"/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CORE 2 DUO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24.05.07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Компьютер преподавателя HP P3130 PRO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10.10.11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Монитор LG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lang w:val="en-US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26.02.</w:t>
            </w: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Монитор NEX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lang w:val="en-US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26.02.</w:t>
            </w: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Системный блок </w:t>
            </w:r>
            <w:proofErr w:type="spellStart"/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Modul</w:t>
            </w:r>
            <w:proofErr w:type="spellEnd"/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CM 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lang w:val="en-US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26.02.</w:t>
            </w: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Моноблок </w:t>
            </w:r>
            <w:proofErr w:type="spellStart"/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PegaTron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lang w:val="en-US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26.02.</w:t>
            </w: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Системный блок НР </w:t>
            </w:r>
            <w:proofErr w:type="spellStart"/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Pro</w:t>
            </w:r>
            <w:proofErr w:type="spellEnd"/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BD 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lang w:val="en-US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26.02.</w:t>
            </w: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lang w:eastAsia="ru-RU"/>
              </w:rPr>
              <w:t>Рабочая станция APM ITP BUSINESS ТИП 2 (в составе: системный блок, монитор, мышь)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lang w:eastAsia="ru-RU"/>
              </w:rPr>
              <w:t>09.12.19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996A36" w:rsidRPr="00151FCC" w:rsidTr="006B53D2">
        <w:trPr>
          <w:trHeight w:val="20"/>
        </w:trPr>
        <w:tc>
          <w:tcPr>
            <w:tcW w:w="10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Презентационное оборудование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Коммутатор KRAMER VP 3Х1 AK ауд.502-Д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28.02.13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outlineLvl w:val="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Мультимедийный </w:t>
            </w:r>
            <w:proofErr w:type="spellStart"/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ультракороткофокусный</w:t>
            </w:r>
            <w:proofErr w:type="spellEnd"/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проектор EPSON EB-1776W ауд.501-Г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29.07.11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Автоматический переключатель KRAMER VP 200К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30.04.14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Проектор мультимедийный PANASONIK PT –LB51NTE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29.02.08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Интерактивная проекционная система IQ </w:t>
            </w:r>
            <w:proofErr w:type="spellStart"/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Boart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30.04.14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Видеопроектор </w:t>
            </w:r>
            <w:proofErr w:type="spellStart"/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In</w:t>
            </w:r>
            <w:proofErr w:type="spellEnd"/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Focus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05.09.14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Монитор </w:t>
            </w:r>
            <w:proofErr w:type="spellStart"/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Sony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28.02.13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Интерактивная проекционная система SMARTBOARD SBX880 14/UF65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29.07.11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Акустическая система с креплением JBL CONTROL 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30.06.11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Акустическая система с креплением JBL CONTROL 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30.06.11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Документ-камера AVER VISION 300AF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30.09.09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bdr w:val="none" w:sz="0" w:space="0" w:color="auto" w:frame="1"/>
                <w:shd w:val="clear" w:color="auto" w:fill="FFFFFF"/>
                <w:lang w:eastAsia="ru-RU"/>
              </w:rPr>
              <w:t>Мультимедийная станция </w:t>
            </w:r>
            <w:r w:rsidRPr="00151F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HP260 G3 DM</w:t>
            </w:r>
            <w:r w:rsidRPr="00151FCC">
              <w:rPr>
                <w:rFonts w:ascii="Times New Roman" w:eastAsia="Times New Roman" w:hAnsi="Times New Roman" w:cs="Times New Roman"/>
                <w:lang w:eastAsia="ru-RU"/>
              </w:rPr>
              <w:t> (в составе:  системный блок HP 260, экран DELL C7017T TOUCH, клавиатура, мышь)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lang w:eastAsia="ru-RU"/>
              </w:rPr>
              <w:t>26.09.19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996A36" w:rsidRPr="00151FCC" w:rsidTr="006B53D2">
        <w:trPr>
          <w:trHeight w:val="437"/>
        </w:trPr>
        <w:tc>
          <w:tcPr>
            <w:tcW w:w="10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Тренажеры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Авиационный тренажер для обучения техническому обслуживанию самолета А320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15.11.2011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Авиационный тренажер для полноразмерной имитации кабины экипажа самолета А320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27.11.2012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Комплекс программных модулей и лицензий «Учебный класс (</w:t>
            </w: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OTS</w:t>
            </w: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Premium</w:t>
            </w: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Classroom</w:t>
            </w: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26</w:t>
            </w: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12.2011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10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Оборудование для практических занятий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 Ту-154 М бортовой номер RA-85663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19.01.2010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 Ил-86 бортовой номер RA-86103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19.01.2010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 Ил-76 бортовой номер RA-76460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19.01.2010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10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Наглядные пособия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Интерактивная проекционная система </w:t>
            </w:r>
            <w:proofErr w:type="spellStart"/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Smartboart</w:t>
            </w:r>
            <w:proofErr w:type="spellEnd"/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SBX 880i4/UF65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03.04.2011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Усилитель звуковой </w:t>
            </w:r>
            <w:proofErr w:type="spellStart"/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Crown</w:t>
            </w:r>
            <w:proofErr w:type="spellEnd"/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LPS-800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24.09.2011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Акустическая система с креплением JBL Control25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24.09.2011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Плакаты «Человеческий фактор»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05.05.2017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Плакаты «Неразрушающий контроль»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05.05.2017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76"/>
        </w:trPr>
        <w:tc>
          <w:tcPr>
            <w:tcW w:w="10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96A36" w:rsidRPr="00151FCC" w:rsidRDefault="00996A36" w:rsidP="006B53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Лабораторное оборудование</w:t>
            </w:r>
          </w:p>
        </w:tc>
      </w:tr>
      <w:tr w:rsidR="00996A36" w:rsidRPr="00151FCC" w:rsidTr="006B53D2">
        <w:trPr>
          <w:trHeight w:val="276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Анализатор БАРС-3 МАСЛА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01.06.92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73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Дефектоскоп 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31.12.11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79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Дефектоскоп ЭЛОТЕСТ ТОКОВИХРЕВОЙ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01.05.89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40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Дефектоскоп МПД-1 Магнитопорошковый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01.01.89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Дефектоскоп РОТОТЕСТ ТОКОВИХРЕВОЙ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01.05.89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Дефектоскоп АД-50У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01.05.89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Дефектоскоп УД2-12 УЛЬТРАЗВУКОВОЙ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23.03.89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Дефектоскоп ПОЛЕТ ЭЛЕКТРОМАГНИТНЫЙ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22.04.83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Дефектоскоп ЭЛОТЕСТ В-1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20.03.86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Дефектоскоп ДАМИ-С2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31.05.11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Измеритель ВЭ-17НЦ ЭЛЕКТРОВОДНОСТИ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01.05.89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8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Источник питания ВИП-010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02.06.85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Толщиномер</w:t>
            </w:r>
            <w:proofErr w:type="spellEnd"/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УТ-93П УЛЬТРАЗВУКОВОЙ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15.05.89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УЗ Дефектоскоп ПЕЛЕНГ УДЗ-ЮЗ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04.04.03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403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Установка МФС-7 для анализа масел фотоэлектрическая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04.10.83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Устройство фильтрования масла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12.07.86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6A36" w:rsidRPr="00151FCC" w:rsidTr="006B53D2">
        <w:trPr>
          <w:trHeight w:val="2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96A36" w:rsidRPr="00151FCC" w:rsidRDefault="00996A36" w:rsidP="006B53D2">
            <w:pPr>
              <w:numPr>
                <w:ilvl w:val="0"/>
                <w:numId w:val="1"/>
              </w:numPr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996A36" w:rsidRPr="00151FCC" w:rsidRDefault="00996A36" w:rsidP="006B53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Эндоскоп оптический ОЛИМПУС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10.01.82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6A36" w:rsidRPr="00151FCC" w:rsidRDefault="00996A36" w:rsidP="006B53D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1F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</w:tbl>
    <w:p w:rsidR="006939AE" w:rsidRDefault="006939AE" w:rsidP="00543C95">
      <w:pPr>
        <w:spacing w:after="0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939AE" w:rsidSect="00287E6B">
      <w:footerReference w:type="even" r:id="rId8"/>
      <w:footerReference w:type="default" r:id="rId9"/>
      <w:pgSz w:w="11907" w:h="16840" w:code="9"/>
      <w:pgMar w:top="1134" w:right="851" w:bottom="1134" w:left="1134" w:header="992" w:footer="567" w:gutter="0"/>
      <w:pgNumType w:start="13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35B" w:rsidRDefault="0001335B">
      <w:pPr>
        <w:spacing w:after="0" w:line="240" w:lineRule="auto"/>
      </w:pPr>
      <w:r>
        <w:separator/>
      </w:r>
    </w:p>
  </w:endnote>
  <w:endnote w:type="continuationSeparator" w:id="0">
    <w:p w:rsidR="0001335B" w:rsidRDefault="00013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7A2" w:rsidRDefault="000E07A2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E07A2" w:rsidRDefault="000E07A2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7A2" w:rsidRDefault="000E07A2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35B" w:rsidRDefault="0001335B">
      <w:pPr>
        <w:spacing w:after="0" w:line="240" w:lineRule="auto"/>
      </w:pPr>
      <w:r>
        <w:separator/>
      </w:r>
    </w:p>
  </w:footnote>
  <w:footnote w:type="continuationSeparator" w:id="0">
    <w:p w:rsidR="0001335B" w:rsidRDefault="000133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0C04AB"/>
    <w:multiLevelType w:val="singleLevel"/>
    <w:tmpl w:val="71427A30"/>
    <w:lvl w:ilvl="0">
      <w:start w:val="1"/>
      <w:numFmt w:val="decimal"/>
      <w:lvlText w:val="%1."/>
      <w:lvlJc w:val="left"/>
      <w:pPr>
        <w:tabs>
          <w:tab w:val="num" w:pos="786"/>
        </w:tabs>
        <w:ind w:left="426" w:firstLine="0"/>
      </w:pPr>
    </w:lvl>
  </w:abstractNum>
  <w:abstractNum w:abstractNumId="1" w15:restartNumberingAfterBreak="0">
    <w:nsid w:val="3A575915"/>
    <w:multiLevelType w:val="hybridMultilevel"/>
    <w:tmpl w:val="69766B52"/>
    <w:lvl w:ilvl="0" w:tplc="A32087A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90"/>
        </w:tabs>
        <w:ind w:left="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10"/>
        </w:tabs>
        <w:ind w:left="1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30"/>
        </w:tabs>
        <w:ind w:left="1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50"/>
        </w:tabs>
        <w:ind w:left="2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70"/>
        </w:tabs>
        <w:ind w:left="3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090"/>
        </w:tabs>
        <w:ind w:left="4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10"/>
        </w:tabs>
        <w:ind w:left="4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30"/>
        </w:tabs>
        <w:ind w:left="553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9AE"/>
    <w:rsid w:val="0001335B"/>
    <w:rsid w:val="0001694B"/>
    <w:rsid w:val="00030ACF"/>
    <w:rsid w:val="00072CFE"/>
    <w:rsid w:val="000760A9"/>
    <w:rsid w:val="00084EC2"/>
    <w:rsid w:val="000919E9"/>
    <w:rsid w:val="000A101D"/>
    <w:rsid w:val="000B04A9"/>
    <w:rsid w:val="000C08C0"/>
    <w:rsid w:val="000D0995"/>
    <w:rsid w:val="000D6605"/>
    <w:rsid w:val="000E07A2"/>
    <w:rsid w:val="00102B40"/>
    <w:rsid w:val="00133486"/>
    <w:rsid w:val="00141302"/>
    <w:rsid w:val="00152520"/>
    <w:rsid w:val="00186D02"/>
    <w:rsid w:val="001C1F8E"/>
    <w:rsid w:val="001E2909"/>
    <w:rsid w:val="00202607"/>
    <w:rsid w:val="0021741D"/>
    <w:rsid w:val="0022380A"/>
    <w:rsid w:val="00233711"/>
    <w:rsid w:val="0024537B"/>
    <w:rsid w:val="00247990"/>
    <w:rsid w:val="00256202"/>
    <w:rsid w:val="0027002A"/>
    <w:rsid w:val="00287E6B"/>
    <w:rsid w:val="002B140F"/>
    <w:rsid w:val="002B7061"/>
    <w:rsid w:val="002C324D"/>
    <w:rsid w:val="003126B2"/>
    <w:rsid w:val="00333E2B"/>
    <w:rsid w:val="0034147A"/>
    <w:rsid w:val="0037322F"/>
    <w:rsid w:val="003B06D0"/>
    <w:rsid w:val="003F79F4"/>
    <w:rsid w:val="00401FB9"/>
    <w:rsid w:val="00404207"/>
    <w:rsid w:val="0042722F"/>
    <w:rsid w:val="00484327"/>
    <w:rsid w:val="004A09C9"/>
    <w:rsid w:val="004B0391"/>
    <w:rsid w:val="00536D8A"/>
    <w:rsid w:val="00543C95"/>
    <w:rsid w:val="00544877"/>
    <w:rsid w:val="00557FC1"/>
    <w:rsid w:val="0056434A"/>
    <w:rsid w:val="005840AF"/>
    <w:rsid w:val="00616B15"/>
    <w:rsid w:val="00687CE4"/>
    <w:rsid w:val="006939AE"/>
    <w:rsid w:val="006A2E39"/>
    <w:rsid w:val="006E60A6"/>
    <w:rsid w:val="006F18E1"/>
    <w:rsid w:val="006F43DC"/>
    <w:rsid w:val="00706C6C"/>
    <w:rsid w:val="00740681"/>
    <w:rsid w:val="00762F39"/>
    <w:rsid w:val="00764823"/>
    <w:rsid w:val="00781539"/>
    <w:rsid w:val="007B4A9A"/>
    <w:rsid w:val="007C1F70"/>
    <w:rsid w:val="008311C1"/>
    <w:rsid w:val="00842ECF"/>
    <w:rsid w:val="00843999"/>
    <w:rsid w:val="008651A0"/>
    <w:rsid w:val="00890E3D"/>
    <w:rsid w:val="008A1101"/>
    <w:rsid w:val="008C0191"/>
    <w:rsid w:val="008D4ED4"/>
    <w:rsid w:val="0090245C"/>
    <w:rsid w:val="009124E2"/>
    <w:rsid w:val="009355A0"/>
    <w:rsid w:val="00943307"/>
    <w:rsid w:val="00982846"/>
    <w:rsid w:val="00984E94"/>
    <w:rsid w:val="00996A36"/>
    <w:rsid w:val="009A3F9B"/>
    <w:rsid w:val="009B09BA"/>
    <w:rsid w:val="009B7039"/>
    <w:rsid w:val="009C67CB"/>
    <w:rsid w:val="00A02ADD"/>
    <w:rsid w:val="00A11502"/>
    <w:rsid w:val="00A24910"/>
    <w:rsid w:val="00A85B6F"/>
    <w:rsid w:val="00AB2626"/>
    <w:rsid w:val="00AB6F1C"/>
    <w:rsid w:val="00AF2E1A"/>
    <w:rsid w:val="00B64666"/>
    <w:rsid w:val="00BB4933"/>
    <w:rsid w:val="00BC2CA4"/>
    <w:rsid w:val="00BD4AE3"/>
    <w:rsid w:val="00BD698C"/>
    <w:rsid w:val="00BE0492"/>
    <w:rsid w:val="00BE1269"/>
    <w:rsid w:val="00BE18E5"/>
    <w:rsid w:val="00BE1DBB"/>
    <w:rsid w:val="00C567DB"/>
    <w:rsid w:val="00C93E5D"/>
    <w:rsid w:val="00C97CE2"/>
    <w:rsid w:val="00CB0294"/>
    <w:rsid w:val="00CC0D03"/>
    <w:rsid w:val="00CC132D"/>
    <w:rsid w:val="00D170A8"/>
    <w:rsid w:val="00D20D75"/>
    <w:rsid w:val="00D52A32"/>
    <w:rsid w:val="00D56C65"/>
    <w:rsid w:val="00D829DD"/>
    <w:rsid w:val="00DA3D19"/>
    <w:rsid w:val="00DA423B"/>
    <w:rsid w:val="00DB2851"/>
    <w:rsid w:val="00E5529C"/>
    <w:rsid w:val="00E96B36"/>
    <w:rsid w:val="00ED15DC"/>
    <w:rsid w:val="00EE5503"/>
    <w:rsid w:val="00EE7552"/>
    <w:rsid w:val="00EF14D3"/>
    <w:rsid w:val="00EF4457"/>
    <w:rsid w:val="00F9776A"/>
    <w:rsid w:val="00FA6C69"/>
    <w:rsid w:val="00FF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2CAEAFF-E439-431E-A1C8-91F7E46E2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</w:style>
  <w:style w:type="paragraph" w:customStyle="1" w:styleId="a3">
    <w:name w:val="Заголовок соглашения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customStyle="1" w:styleId="a4">
    <w:name w:val="Название статьи"/>
    <w:autoRedefine/>
    <w:pPr>
      <w:spacing w:after="0" w:line="240" w:lineRule="auto"/>
      <w:jc w:val="center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a5">
    <w:name w:val="Текст соглашения"/>
    <w:basedOn w:val="3"/>
    <w:autoRedefine/>
    <w:pPr>
      <w:widowControl w:val="0"/>
      <w:spacing w:before="60" w:after="0"/>
      <w:ind w:left="0" w:firstLine="284"/>
    </w:pPr>
    <w:rPr>
      <w:snapToGrid w:val="0"/>
      <w:sz w:val="24"/>
    </w:rPr>
  </w:style>
  <w:style w:type="paragraph" w:styleId="3">
    <w:name w:val="Body Text Indent 3"/>
    <w:basedOn w:val="a"/>
    <w:link w:val="30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6">
    <w:name w:val="Подписи соглашения"/>
    <w:basedOn w:val="a"/>
    <w:autoRedefine/>
    <w:pPr>
      <w:widowControl w:val="0"/>
      <w:tabs>
        <w:tab w:val="center" w:pos="2835"/>
        <w:tab w:val="center" w:pos="680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2">
    <w:name w:val="List 2"/>
    <w:basedOn w:val="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Document Map"/>
    <w:basedOn w:val="a"/>
    <w:link w:val="aa"/>
    <w:semiHidden/>
    <w:pPr>
      <w:shd w:val="clear" w:color="auto" w:fill="000080"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a">
    <w:name w:val="Схема документа Знак"/>
    <w:basedOn w:val="a0"/>
    <w:link w:val="a9"/>
    <w:semiHidden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d">
    <w:name w:val="page number"/>
    <w:basedOn w:val="a0"/>
  </w:style>
  <w:style w:type="paragraph" w:styleId="ae">
    <w:name w:val="List Paragraph"/>
    <w:basedOn w:val="a"/>
    <w:uiPriority w:val="34"/>
    <w:qFormat/>
    <w:rsid w:val="009B7039"/>
    <w:pPr>
      <w:ind w:left="720"/>
      <w:contextualSpacing/>
    </w:pPr>
  </w:style>
  <w:style w:type="paragraph" w:styleId="af">
    <w:name w:val="header"/>
    <w:basedOn w:val="a"/>
    <w:link w:val="af0"/>
    <w:unhideWhenUsed/>
    <w:rsid w:val="00740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rsid w:val="00740681"/>
  </w:style>
  <w:style w:type="paragraph" w:customStyle="1" w:styleId="xmsonormal">
    <w:name w:val="x_msonormal"/>
    <w:basedOn w:val="a"/>
    <w:rsid w:val="000C0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7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78FEE-933D-461E-99E5-F8A3B4763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Майорова</dc:creator>
  <cp:keywords/>
  <dc:description/>
  <cp:lastModifiedBy>Чаленко Наталья Владимировна</cp:lastModifiedBy>
  <cp:revision>42</cp:revision>
  <cp:lastPrinted>2016-02-08T13:22:00Z</cp:lastPrinted>
  <dcterms:created xsi:type="dcterms:W3CDTF">2017-04-27T11:56:00Z</dcterms:created>
  <dcterms:modified xsi:type="dcterms:W3CDTF">2021-04-05T12:21:00Z</dcterms:modified>
</cp:coreProperties>
</file>